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4F" w:rsidRPr="00E83DFB" w:rsidRDefault="006D264F" w:rsidP="006D264F">
      <w:pPr>
        <w:rPr>
          <w:b/>
          <w:bCs/>
          <w:sz w:val="28"/>
          <w:szCs w:val="28"/>
        </w:rPr>
      </w:pPr>
      <w:r w:rsidRPr="00E83DFB">
        <w:rPr>
          <w:noProof/>
          <w:sz w:val="28"/>
          <w:szCs w:val="28"/>
        </w:rPr>
        <w:object w:dxaOrig="2484" w:dyaOrig="3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8.1pt;margin-top:12.75pt;width:39.7pt;height:53.55pt;z-index:251659264;mso-position-horizontal-relative:page;mso-position-vertical-relative:page" o:preferrelative="f" strokeweight="1pt">
            <v:imagedata r:id="rId5" o:title=""/>
            <o:lock v:ext="edit" aspectratio="f"/>
            <w10:wrap type="topAndBottom" anchorx="page" anchory="page"/>
          </v:shape>
          <o:OLEObject Type="Embed" ProgID="PBrush" ShapeID="_x0000_s1026" DrawAspect="Content" ObjectID="_1683976987" r:id="rId6"/>
        </w:object>
      </w:r>
      <w:r>
        <w:rPr>
          <w:b/>
          <w:bCs/>
          <w:sz w:val="28"/>
          <w:szCs w:val="28"/>
        </w:rPr>
        <w:t xml:space="preserve">                                 </w:t>
      </w:r>
      <w:r w:rsidRPr="00E83DFB">
        <w:rPr>
          <w:b/>
          <w:bCs/>
          <w:sz w:val="28"/>
          <w:szCs w:val="28"/>
        </w:rPr>
        <w:t xml:space="preserve">ПЕЧЕНІЗЬКА </w:t>
      </w:r>
      <w:r>
        <w:rPr>
          <w:b/>
          <w:bCs/>
          <w:sz w:val="28"/>
          <w:szCs w:val="28"/>
        </w:rPr>
        <w:t xml:space="preserve">СЕЛИЩНА РАДА                          </w:t>
      </w:r>
    </w:p>
    <w:p w:rsidR="006D264F" w:rsidRDefault="006D264F" w:rsidP="006D264F">
      <w:pPr>
        <w:pStyle w:val="2"/>
        <w:rPr>
          <w:szCs w:val="28"/>
        </w:rPr>
      </w:pPr>
      <w:r>
        <w:rPr>
          <w:szCs w:val="28"/>
        </w:rPr>
        <w:t xml:space="preserve">ЧУГУЇВСЬКОГО РАЙОНУ </w:t>
      </w:r>
      <w:r w:rsidRPr="00E83DFB">
        <w:rPr>
          <w:szCs w:val="28"/>
        </w:rPr>
        <w:t>ХАРКІВСЬКОЇ ОБЛАСТІ</w:t>
      </w:r>
    </w:p>
    <w:p w:rsidR="006D264F" w:rsidRPr="00487A5B" w:rsidRDefault="006D264F" w:rsidP="006D264F"/>
    <w:p w:rsidR="006D264F" w:rsidRDefault="006D264F" w:rsidP="006D264F"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6D264F" w:rsidRPr="00DA2E9B" w:rsidRDefault="006D264F" w:rsidP="006D264F">
      <w:pPr>
        <w:rPr>
          <w:sz w:val="28"/>
          <w:szCs w:val="28"/>
        </w:rPr>
      </w:pPr>
    </w:p>
    <w:p w:rsidR="006D264F" w:rsidRPr="00E83DFB" w:rsidRDefault="006D264F" w:rsidP="006D264F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6D264F" w:rsidRDefault="006D264F" w:rsidP="00F54F16">
      <w:pPr>
        <w:jc w:val="both"/>
        <w:rPr>
          <w:b/>
          <w:sz w:val="28"/>
          <w:szCs w:val="28"/>
        </w:rPr>
      </w:pPr>
    </w:p>
    <w:p w:rsidR="00F54F16" w:rsidRPr="00F53EEC" w:rsidRDefault="006D264F" w:rsidP="00F54F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31 травня </w:t>
      </w:r>
      <w:r w:rsidR="00F54F16" w:rsidRPr="00F53EEC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</w:t>
      </w:r>
      <w:r w:rsidR="00F54F1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оку</w:t>
      </w:r>
      <w:r w:rsidR="00F54F16">
        <w:rPr>
          <w:b/>
          <w:sz w:val="28"/>
          <w:szCs w:val="28"/>
        </w:rPr>
        <w:t xml:space="preserve">                    </w:t>
      </w:r>
      <w:r w:rsidR="00F54F16" w:rsidRPr="00F53EEC">
        <w:rPr>
          <w:b/>
          <w:sz w:val="28"/>
          <w:szCs w:val="28"/>
        </w:rPr>
        <w:t xml:space="preserve"> </w:t>
      </w:r>
      <w:r w:rsidR="00F54F16">
        <w:rPr>
          <w:b/>
          <w:sz w:val="28"/>
          <w:szCs w:val="28"/>
        </w:rPr>
        <w:t xml:space="preserve">                                      </w:t>
      </w:r>
      <w:r w:rsidR="00F54F16" w:rsidRPr="00F53EE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54F16" w:rsidRPr="00F53EE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39</w:t>
      </w:r>
    </w:p>
    <w:p w:rsidR="00F54F16" w:rsidRPr="00F53EEC" w:rsidRDefault="00F54F16" w:rsidP="00F54F16">
      <w:pPr>
        <w:jc w:val="both"/>
        <w:rPr>
          <w:sz w:val="28"/>
          <w:szCs w:val="28"/>
        </w:rPr>
      </w:pPr>
    </w:p>
    <w:p w:rsidR="00F54F16" w:rsidRPr="00F53EEC" w:rsidRDefault="00F54F16" w:rsidP="00F54F1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4F16" w:rsidRDefault="00F54F16" w:rsidP="00F54F16">
      <w:pPr>
        <w:rPr>
          <w:b/>
          <w:sz w:val="28"/>
          <w:szCs w:val="28"/>
        </w:rPr>
      </w:pPr>
      <w:r w:rsidRPr="00F53EEC">
        <w:rPr>
          <w:b/>
          <w:sz w:val="28"/>
          <w:szCs w:val="28"/>
        </w:rPr>
        <w:t xml:space="preserve">       Про екологічну очистку дерев</w:t>
      </w:r>
    </w:p>
    <w:p w:rsidR="00F54F16" w:rsidRPr="00F53EEC" w:rsidRDefault="00F54F16" w:rsidP="00F54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 території с. Новий </w:t>
      </w:r>
      <w:proofErr w:type="spellStart"/>
      <w:r>
        <w:rPr>
          <w:b/>
          <w:sz w:val="28"/>
          <w:szCs w:val="28"/>
        </w:rPr>
        <w:t>Бурлук</w:t>
      </w:r>
      <w:proofErr w:type="spellEnd"/>
    </w:p>
    <w:p w:rsidR="00F54F16" w:rsidRPr="00F53EEC" w:rsidRDefault="00F54F16" w:rsidP="00F54F16">
      <w:pPr>
        <w:rPr>
          <w:sz w:val="28"/>
          <w:szCs w:val="28"/>
        </w:rPr>
      </w:pPr>
    </w:p>
    <w:p w:rsidR="006D264F" w:rsidRDefault="006D264F" w:rsidP="006D264F">
      <w:pPr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D264F" w:rsidRDefault="006D264F" w:rsidP="006D264F">
      <w:pPr>
        <w:ind w:right="-1"/>
        <w:jc w:val="both"/>
        <w:rPr>
          <w:sz w:val="28"/>
          <w:szCs w:val="28"/>
        </w:rPr>
      </w:pPr>
    </w:p>
    <w:p w:rsidR="00F54F16" w:rsidRPr="00F53EEC" w:rsidRDefault="00F54F16" w:rsidP="006D264F">
      <w:pPr>
        <w:ind w:right="-1" w:firstLine="567"/>
        <w:jc w:val="both"/>
        <w:rPr>
          <w:sz w:val="28"/>
          <w:szCs w:val="28"/>
        </w:rPr>
      </w:pPr>
      <w:r w:rsidRPr="00F53EEC">
        <w:rPr>
          <w:sz w:val="28"/>
          <w:szCs w:val="28"/>
        </w:rPr>
        <w:t xml:space="preserve">Розглянувши  заяву </w:t>
      </w:r>
      <w:r>
        <w:rPr>
          <w:sz w:val="28"/>
          <w:szCs w:val="28"/>
        </w:rPr>
        <w:t>старости</w:t>
      </w:r>
      <w:r w:rsidRPr="00F5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Новий </w:t>
      </w:r>
      <w:proofErr w:type="spellStart"/>
      <w:r>
        <w:rPr>
          <w:sz w:val="28"/>
          <w:szCs w:val="28"/>
        </w:rPr>
        <w:t>Бурлук</w:t>
      </w:r>
      <w:proofErr w:type="spellEnd"/>
      <w:r>
        <w:rPr>
          <w:sz w:val="28"/>
          <w:szCs w:val="28"/>
        </w:rPr>
        <w:t xml:space="preserve"> </w:t>
      </w:r>
      <w:r w:rsidRPr="00F53EEC">
        <w:rPr>
          <w:sz w:val="28"/>
          <w:szCs w:val="28"/>
        </w:rPr>
        <w:t xml:space="preserve"> </w:t>
      </w:r>
      <w:r>
        <w:rPr>
          <w:sz w:val="28"/>
          <w:szCs w:val="28"/>
        </w:rPr>
        <w:t>Блохи В</w:t>
      </w:r>
      <w:r w:rsidR="006D264F">
        <w:rPr>
          <w:sz w:val="28"/>
          <w:szCs w:val="28"/>
        </w:rPr>
        <w:t>і</w:t>
      </w:r>
      <w:r>
        <w:rPr>
          <w:sz w:val="28"/>
          <w:szCs w:val="28"/>
        </w:rPr>
        <w:t xml:space="preserve">ри Петрівни </w:t>
      </w:r>
      <w:r w:rsidRPr="00F53EEC">
        <w:rPr>
          <w:sz w:val="28"/>
          <w:szCs w:val="28"/>
        </w:rPr>
        <w:t xml:space="preserve">про екологічну очистку </w:t>
      </w:r>
      <w:r>
        <w:rPr>
          <w:sz w:val="28"/>
          <w:szCs w:val="28"/>
        </w:rPr>
        <w:t>42 (сорока двох) дерев</w:t>
      </w:r>
      <w:r w:rsidR="006D264F">
        <w:rPr>
          <w:sz w:val="28"/>
          <w:szCs w:val="28"/>
        </w:rPr>
        <w:t>,</w:t>
      </w:r>
      <w:r w:rsidRPr="00F5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саме: тополя - 5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кленок - 37 шт.,</w:t>
      </w:r>
      <w:r w:rsidRPr="00F53EEC">
        <w:rPr>
          <w:sz w:val="28"/>
          <w:szCs w:val="28"/>
        </w:rPr>
        <w:t xml:space="preserve"> </w:t>
      </w:r>
      <w:r>
        <w:rPr>
          <w:sz w:val="28"/>
          <w:szCs w:val="28"/>
        </w:rPr>
        <w:t>дані</w:t>
      </w:r>
      <w:r w:rsidRPr="00F53EEC">
        <w:rPr>
          <w:sz w:val="28"/>
          <w:szCs w:val="28"/>
        </w:rPr>
        <w:t xml:space="preserve"> дере</w:t>
      </w:r>
      <w:r>
        <w:rPr>
          <w:sz w:val="28"/>
          <w:szCs w:val="28"/>
        </w:rPr>
        <w:t>ва</w:t>
      </w:r>
      <w:r w:rsidRPr="00F53EEC">
        <w:rPr>
          <w:sz w:val="28"/>
          <w:szCs w:val="28"/>
        </w:rPr>
        <w:t xml:space="preserve"> знаходяться в аварійному стані та створюють загрозу життю людей, пошкодженню житлових будинків, ліній</w:t>
      </w:r>
      <w:r>
        <w:rPr>
          <w:sz w:val="28"/>
          <w:szCs w:val="28"/>
        </w:rPr>
        <w:t xml:space="preserve"> електропередач, враховуючи акт</w:t>
      </w:r>
      <w:r w:rsidRPr="00F53EEC">
        <w:rPr>
          <w:sz w:val="28"/>
          <w:szCs w:val="28"/>
        </w:rPr>
        <w:t xml:space="preserve"> комісії </w:t>
      </w:r>
      <w:r>
        <w:rPr>
          <w:sz w:val="28"/>
          <w:szCs w:val="28"/>
        </w:rPr>
        <w:t>по обстеженню зелених насаджень</w:t>
      </w:r>
      <w:r w:rsidR="006D264F">
        <w:rPr>
          <w:sz w:val="28"/>
          <w:szCs w:val="28"/>
        </w:rPr>
        <w:t>,</w:t>
      </w:r>
      <w:r>
        <w:rPr>
          <w:sz w:val="28"/>
          <w:szCs w:val="28"/>
        </w:rPr>
        <w:t xml:space="preserve"> утворен</w:t>
      </w:r>
      <w:r w:rsidR="006D264F">
        <w:rPr>
          <w:sz w:val="28"/>
          <w:szCs w:val="28"/>
        </w:rPr>
        <w:t>ої</w:t>
      </w:r>
      <w:r>
        <w:rPr>
          <w:sz w:val="28"/>
          <w:szCs w:val="28"/>
        </w:rPr>
        <w:t xml:space="preserve"> розпорядженням Печенізького селищного голови від 18 травня 2021 р</w:t>
      </w:r>
      <w:r w:rsidR="006D264F">
        <w:rPr>
          <w:sz w:val="28"/>
          <w:szCs w:val="28"/>
        </w:rPr>
        <w:t>оку</w:t>
      </w:r>
      <w:r w:rsidRPr="00F53EEC">
        <w:rPr>
          <w:sz w:val="28"/>
          <w:szCs w:val="28"/>
        </w:rPr>
        <w:t>, керуючись ст.33 Закону України „Про місцеве самоврядування в Україні”, виконавчий комітет Печенізької селищної ради</w:t>
      </w:r>
      <w:r w:rsidR="006D264F">
        <w:rPr>
          <w:sz w:val="28"/>
          <w:szCs w:val="28"/>
        </w:rPr>
        <w:t>,</w:t>
      </w:r>
    </w:p>
    <w:p w:rsidR="00F54F16" w:rsidRPr="00F53EEC" w:rsidRDefault="00F54F16" w:rsidP="00F54F16">
      <w:pPr>
        <w:jc w:val="both"/>
        <w:rPr>
          <w:sz w:val="28"/>
          <w:szCs w:val="28"/>
        </w:rPr>
      </w:pPr>
    </w:p>
    <w:p w:rsidR="00F54F16" w:rsidRPr="006D264F" w:rsidRDefault="00F54F16" w:rsidP="00F54F16">
      <w:pPr>
        <w:jc w:val="center"/>
        <w:rPr>
          <w:b/>
          <w:sz w:val="28"/>
          <w:szCs w:val="28"/>
        </w:rPr>
      </w:pPr>
      <w:r w:rsidRPr="006D264F">
        <w:rPr>
          <w:b/>
          <w:sz w:val="28"/>
          <w:szCs w:val="28"/>
        </w:rPr>
        <w:t>В И Р І Ш И В:</w:t>
      </w:r>
    </w:p>
    <w:p w:rsidR="00F54F16" w:rsidRPr="00F53EEC" w:rsidRDefault="00F54F16" w:rsidP="00F54F16">
      <w:pPr>
        <w:tabs>
          <w:tab w:val="left" w:pos="360"/>
        </w:tabs>
        <w:jc w:val="both"/>
        <w:rPr>
          <w:sz w:val="28"/>
          <w:szCs w:val="28"/>
        </w:rPr>
      </w:pPr>
    </w:p>
    <w:p w:rsidR="00F54F16" w:rsidRPr="005F3F54" w:rsidRDefault="00F54F16" w:rsidP="006D264F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53EEC">
        <w:rPr>
          <w:sz w:val="28"/>
          <w:szCs w:val="28"/>
        </w:rPr>
        <w:t xml:space="preserve">Затвердити акт обстеження зелених  насаджень: № </w:t>
      </w:r>
      <w:r>
        <w:rPr>
          <w:sz w:val="28"/>
          <w:szCs w:val="28"/>
        </w:rPr>
        <w:t>3</w:t>
      </w:r>
      <w:r w:rsidRPr="00F53EEC">
        <w:rPr>
          <w:sz w:val="28"/>
          <w:szCs w:val="28"/>
        </w:rPr>
        <w:t xml:space="preserve"> від </w:t>
      </w:r>
      <w:r>
        <w:rPr>
          <w:sz w:val="28"/>
          <w:szCs w:val="28"/>
        </w:rPr>
        <w:t>19.05</w:t>
      </w:r>
      <w:r w:rsidRPr="00F53EEC">
        <w:rPr>
          <w:sz w:val="28"/>
          <w:szCs w:val="28"/>
        </w:rPr>
        <w:t xml:space="preserve">.2021 року – про екологічну очистку </w:t>
      </w:r>
      <w:r>
        <w:rPr>
          <w:sz w:val="28"/>
          <w:szCs w:val="28"/>
        </w:rPr>
        <w:t>42</w:t>
      </w:r>
      <w:r w:rsidR="006D264F">
        <w:rPr>
          <w:sz w:val="28"/>
          <w:szCs w:val="28"/>
        </w:rPr>
        <w:t xml:space="preserve"> (</w:t>
      </w:r>
      <w:r>
        <w:rPr>
          <w:sz w:val="28"/>
          <w:szCs w:val="28"/>
        </w:rPr>
        <w:t>сорока двох) дерев</w:t>
      </w:r>
      <w:r w:rsidR="006D264F">
        <w:rPr>
          <w:sz w:val="28"/>
          <w:szCs w:val="28"/>
        </w:rPr>
        <w:t>,</w:t>
      </w:r>
      <w:r>
        <w:rPr>
          <w:sz w:val="28"/>
          <w:szCs w:val="28"/>
        </w:rPr>
        <w:t xml:space="preserve"> а саме:</w:t>
      </w:r>
      <w:r w:rsidRPr="006F6B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тополя - 5 </w:t>
      </w:r>
      <w:proofErr w:type="spellStart"/>
      <w:r>
        <w:rPr>
          <w:sz w:val="28"/>
          <w:szCs w:val="28"/>
        </w:rPr>
        <w:t>шт</w:t>
      </w:r>
      <w:proofErr w:type="spellEnd"/>
      <w:r>
        <w:rPr>
          <w:sz w:val="28"/>
          <w:szCs w:val="28"/>
        </w:rPr>
        <w:t>, кл</w:t>
      </w:r>
      <w:r w:rsidR="006D264F">
        <w:rPr>
          <w:sz w:val="28"/>
          <w:szCs w:val="28"/>
        </w:rPr>
        <w:t>е</w:t>
      </w:r>
      <w:r>
        <w:rPr>
          <w:sz w:val="28"/>
          <w:szCs w:val="28"/>
        </w:rPr>
        <w:t>нок - 37 шт.,</w:t>
      </w:r>
      <w:r w:rsidRPr="00F53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які</w:t>
      </w:r>
      <w:r w:rsidRPr="00F53EEC">
        <w:rPr>
          <w:sz w:val="28"/>
          <w:szCs w:val="28"/>
        </w:rPr>
        <w:t xml:space="preserve"> знаходиться в аварійному стані та створює загрозу життю людей пошкодженню </w:t>
      </w:r>
      <w:r w:rsidRPr="005F3F54">
        <w:rPr>
          <w:sz w:val="28"/>
          <w:szCs w:val="28"/>
        </w:rPr>
        <w:t xml:space="preserve">житлового будинку, ліній електропередач за наступною адресою: </w:t>
      </w:r>
    </w:p>
    <w:p w:rsidR="00F54F16" w:rsidRPr="004B3076" w:rsidRDefault="00F54F16" w:rsidP="00F5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sz w:val="28"/>
          <w:szCs w:val="28"/>
        </w:rPr>
      </w:pPr>
      <w:r w:rsidRPr="004B3076">
        <w:rPr>
          <w:sz w:val="28"/>
          <w:szCs w:val="28"/>
        </w:rPr>
        <w:t xml:space="preserve">      с. Новий </w:t>
      </w:r>
      <w:proofErr w:type="spellStart"/>
      <w:r w:rsidRPr="004B3076">
        <w:rPr>
          <w:sz w:val="28"/>
          <w:szCs w:val="28"/>
        </w:rPr>
        <w:t>Бурлук</w:t>
      </w:r>
      <w:proofErr w:type="spellEnd"/>
      <w:r w:rsidRPr="004B3076">
        <w:rPr>
          <w:sz w:val="28"/>
          <w:szCs w:val="28"/>
        </w:rPr>
        <w:t>:    вул. Шкільна, № 1, вул. Центральна, 1</w:t>
      </w:r>
    </w:p>
    <w:p w:rsidR="00F54F16" w:rsidRPr="004B3076" w:rsidRDefault="00F54F16" w:rsidP="00F5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rPr>
          <w:sz w:val="28"/>
          <w:szCs w:val="28"/>
        </w:rPr>
      </w:pPr>
      <w:r w:rsidRPr="004B3076">
        <w:rPr>
          <w:sz w:val="28"/>
          <w:szCs w:val="28"/>
        </w:rPr>
        <w:t xml:space="preserve">                            </w:t>
      </w:r>
    </w:p>
    <w:p w:rsidR="00F54F16" w:rsidRPr="00F53EEC" w:rsidRDefault="00F54F16" w:rsidP="006D264F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53EEC">
        <w:rPr>
          <w:sz w:val="28"/>
          <w:szCs w:val="28"/>
        </w:rPr>
        <w:t xml:space="preserve"> Надати дозвіл Печенізькому КП «Джерело», Чугуївському районному цеху електричних мереж на екологічну очистку дерев згідно п.1  цього рішення.</w:t>
      </w:r>
    </w:p>
    <w:p w:rsidR="00F54F16" w:rsidRPr="00F53EEC" w:rsidRDefault="00F54F16" w:rsidP="00F54F16">
      <w:pPr>
        <w:ind w:left="709" w:right="425" w:hanging="283"/>
        <w:jc w:val="both"/>
        <w:rPr>
          <w:sz w:val="28"/>
          <w:szCs w:val="28"/>
        </w:rPr>
      </w:pPr>
    </w:p>
    <w:p w:rsidR="00F54F16" w:rsidRPr="00F53EEC" w:rsidRDefault="00F54F16" w:rsidP="006D264F">
      <w:pPr>
        <w:pStyle w:val="a3"/>
        <w:numPr>
          <w:ilvl w:val="0"/>
          <w:numId w:val="1"/>
        </w:numPr>
        <w:ind w:right="-1"/>
        <w:jc w:val="both"/>
        <w:rPr>
          <w:sz w:val="28"/>
          <w:szCs w:val="28"/>
        </w:rPr>
      </w:pPr>
      <w:r w:rsidRPr="00F53EEC">
        <w:rPr>
          <w:sz w:val="28"/>
          <w:szCs w:val="28"/>
        </w:rPr>
        <w:t>Контроль за виконанням цього рішення покласти на першого заступника Печенізької селищної ради Юрія МАРИНЕНКО</w:t>
      </w:r>
    </w:p>
    <w:p w:rsidR="00F54F16" w:rsidRPr="00F53EEC" w:rsidRDefault="00F54F16" w:rsidP="00F54F16">
      <w:pPr>
        <w:jc w:val="both"/>
        <w:rPr>
          <w:sz w:val="28"/>
          <w:szCs w:val="28"/>
        </w:rPr>
      </w:pPr>
    </w:p>
    <w:p w:rsidR="00F54F16" w:rsidRDefault="00F54F16" w:rsidP="00F54F16">
      <w:pPr>
        <w:jc w:val="both"/>
      </w:pPr>
    </w:p>
    <w:p w:rsidR="006D264F" w:rsidRDefault="006D264F" w:rsidP="00F54F16">
      <w:pPr>
        <w:jc w:val="both"/>
      </w:pPr>
      <w:bookmarkStart w:id="0" w:name="_GoBack"/>
      <w:bookmarkEnd w:id="0"/>
    </w:p>
    <w:p w:rsidR="00F54F16" w:rsidRDefault="00F54F16" w:rsidP="00F54F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виконавчого комітету </w:t>
      </w:r>
    </w:p>
    <w:p w:rsidR="00F54F16" w:rsidRPr="00E1218C" w:rsidRDefault="00F54F16" w:rsidP="00F54F16">
      <w:pPr>
        <w:jc w:val="both"/>
        <w:rPr>
          <w:color w:val="000000"/>
          <w:sz w:val="32"/>
          <w:szCs w:val="32"/>
        </w:rPr>
      </w:pPr>
      <w:r>
        <w:rPr>
          <w:b/>
          <w:sz w:val="28"/>
          <w:szCs w:val="28"/>
        </w:rPr>
        <w:t>Печенізьк</w:t>
      </w:r>
      <w:r w:rsidR="00337223">
        <w:rPr>
          <w:b/>
          <w:sz w:val="28"/>
          <w:szCs w:val="28"/>
        </w:rPr>
        <w:t>ої</w:t>
      </w:r>
      <w:r>
        <w:rPr>
          <w:b/>
          <w:sz w:val="28"/>
          <w:szCs w:val="28"/>
        </w:rPr>
        <w:t xml:space="preserve"> селищн</w:t>
      </w:r>
      <w:r w:rsidR="00337223">
        <w:rPr>
          <w:b/>
          <w:sz w:val="28"/>
          <w:szCs w:val="28"/>
        </w:rPr>
        <w:t>ої ради</w:t>
      </w:r>
      <w:r w:rsidR="00337223">
        <w:rPr>
          <w:b/>
          <w:sz w:val="28"/>
          <w:szCs w:val="28"/>
        </w:rPr>
        <w:tab/>
      </w:r>
      <w:r w:rsidR="0033722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</w:t>
      </w:r>
      <w:r w:rsidR="006D264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Олександр ГУСАРОВ</w:t>
      </w:r>
    </w:p>
    <w:p w:rsidR="00F54F16" w:rsidRDefault="00F54F16" w:rsidP="00F54F16"/>
    <w:p w:rsidR="00F54F16" w:rsidRDefault="00F54F16" w:rsidP="00F54F16"/>
    <w:p w:rsidR="00F54F16" w:rsidRDefault="00F54F16" w:rsidP="00F54F16"/>
    <w:p w:rsidR="00AF2C1F" w:rsidRDefault="00AF2C1F"/>
    <w:sectPr w:rsidR="00AF2C1F" w:rsidSect="00A45BB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95E94"/>
    <w:multiLevelType w:val="hybridMultilevel"/>
    <w:tmpl w:val="C896D8AE"/>
    <w:lvl w:ilvl="0" w:tplc="73F057E8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F16"/>
    <w:rsid w:val="00337223"/>
    <w:rsid w:val="00541599"/>
    <w:rsid w:val="006D264F"/>
    <w:rsid w:val="00A957BF"/>
    <w:rsid w:val="00AF2C1F"/>
    <w:rsid w:val="00F5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0DAB2B4-C10A-4446-9716-B488FBF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6D264F"/>
    <w:pPr>
      <w:keepNext/>
      <w:tabs>
        <w:tab w:val="left" w:pos="3047"/>
      </w:tabs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D264F"/>
    <w:pPr>
      <w:keepNext/>
      <w:tabs>
        <w:tab w:val="left" w:pos="3047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F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1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6D264F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6D264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3</cp:revision>
  <cp:lastPrinted>2021-05-31T11:36:00Z</cp:lastPrinted>
  <dcterms:created xsi:type="dcterms:W3CDTF">2021-05-28T12:02:00Z</dcterms:created>
  <dcterms:modified xsi:type="dcterms:W3CDTF">2021-05-31T11:37:00Z</dcterms:modified>
</cp:coreProperties>
</file>